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3DC3" w:rsidRPr="00F13DC3" w:rsidRDefault="00FE7A88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9251950" cy="6720445"/>
            <wp:effectExtent l="19050" t="0" r="6350" b="0"/>
            <wp:docPr id="1" name="Рисунок 1" descr="C:\Users\adm\Desktop\сканированные программы\одкн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сканированные программы\одкнр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13DC3" w:rsidRPr="00F13DC3">
        <w:rPr>
          <w:rFonts w:ascii="Times New Roman" w:hAnsi="Times New Roman" w:cs="Times New Roman"/>
          <w:sz w:val="24"/>
          <w:szCs w:val="24"/>
        </w:rPr>
        <w:lastRenderedPageBreak/>
        <w:t xml:space="preserve">Данная рабочая программа </w:t>
      </w:r>
      <w:r w:rsidR="005B6E91">
        <w:rPr>
          <w:rFonts w:ascii="Times New Roman" w:hAnsi="Times New Roman" w:cs="Times New Roman"/>
          <w:sz w:val="24"/>
          <w:szCs w:val="24"/>
        </w:rPr>
        <w:t xml:space="preserve">элективного курса </w:t>
      </w:r>
      <w:r w:rsidR="00F13DC3" w:rsidRPr="00F13DC3">
        <w:rPr>
          <w:rFonts w:ascii="Times New Roman" w:hAnsi="Times New Roman" w:cs="Times New Roman"/>
          <w:sz w:val="24"/>
          <w:szCs w:val="24"/>
        </w:rPr>
        <w:t>по основам духовно-нравственной культуры народов России в 5 классе составлена на основании следующих документов: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Федерального Закона Российской Федерации от 29.12.2012 года №273 «Об образовании в Российской Федерации»;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- Закона Республики Татарстан от 22.07.2013 года №68-ЗРТ «Об образовании»;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F13DC3">
        <w:rPr>
          <w:rFonts w:ascii="Times New Roman" w:hAnsi="Times New Roman" w:cs="Times New Roman"/>
          <w:sz w:val="24"/>
          <w:szCs w:val="24"/>
        </w:rPr>
        <w:t>- Приказ Министерства образования и науки Республики Татарстан от 19.08 2015 года исходящий 1055/15 «Об утверждении методических рекомендации по проектированию содержания организационного раздела основной образовательной программы основного общего образования для общеобразовательных организаций Республики Татарстан».</w:t>
      </w:r>
      <w:proofErr w:type="gramEnd"/>
    </w:p>
    <w:p w:rsid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- Основной образовательной программы основного общего образования МБОУ </w:t>
      </w:r>
      <w:r w:rsidR="00DF6195">
        <w:rPr>
          <w:rFonts w:ascii="Times New Roman" w:hAnsi="Times New Roman" w:cs="Times New Roman"/>
          <w:sz w:val="24"/>
          <w:szCs w:val="24"/>
        </w:rPr>
        <w:t>«Лебединская ООШ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Цель: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Задачи: 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1. Знакомство обучающих с основами православной, мусульманской, буддийской, иудейской культур, основами мировых религиозных культур и светской этики;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2. Развитие представлений младшего подростка о значении нравственных норм и ценностей для достойной жизни личности, семьи, общества;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3. Обобщение знаний, понятий и представлений о духовной культуре и морали, полученных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в начальной школе и формирование у них ценностно-смысловых мировоззренческих основ, обеспечивающих целостное восприятие отечественной истории и культуры при изучении гуманитарных предметов на ступени основной школы;</w:t>
      </w:r>
    </w:p>
    <w:p w:rsid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4. Развитие способностей младших школьников к общению в полиэтнической и многоконфессиональной среде на основе взаимного уважения и диалога во имя общественного мира и согласия.</w:t>
      </w:r>
    </w:p>
    <w:p w:rsidR="00F13DC3" w:rsidRPr="00F13DC3" w:rsidRDefault="00F13DC3" w:rsidP="00F13DC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5B6E91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изучение ОДКНР</w:t>
      </w:r>
      <w:bookmarkStart w:id="0" w:name="_GoBack"/>
      <w:bookmarkEnd w:id="0"/>
      <w:r w:rsidR="00B3530B" w:rsidRPr="00F13DC3">
        <w:rPr>
          <w:rFonts w:ascii="Times New Roman" w:hAnsi="Times New Roman" w:cs="Times New Roman"/>
          <w:sz w:val="24"/>
          <w:szCs w:val="24"/>
        </w:rPr>
        <w:t xml:space="preserve"> в 5 классе отводится 1 час в неделю, всего 35 часов «Основы религиозных культур народов России» (17 часов) и «Основы светской этики» (18 часов)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Цель: Формирование у младшего подростка мотиваций к осознанному нравственному поведению, основанному на знании и уважении культурных и религиозных традиций многонационального народа России, а также к диалогу с представителями других культур и мировоззрений.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Предмет «Основы духовно-нравственной культуры народов России» не решает задачи подробного знакомства с разными религиями. Главное назначение предмета – развивать общую культуру школьника, формировать гражданскую идентичность, осознание своей принадлежности к народу, национальности, российской общности; воспитывать уважение к представителям разных национальностей и </w:t>
      </w:r>
      <w:r w:rsidRPr="00F13DC3">
        <w:rPr>
          <w:rFonts w:ascii="Times New Roman" w:hAnsi="Times New Roman" w:cs="Times New Roman"/>
          <w:sz w:val="24"/>
          <w:szCs w:val="24"/>
        </w:rPr>
        <w:lastRenderedPageBreak/>
        <w:t xml:space="preserve">вероисповеданий. Исходя из этого, главной особенностью этого курса является представление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культурообразующего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содержания духовно-нравственного воспитания. Именно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культурообразующее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«ядро» отражает все грани общекультурного, этического, религиозного содержания, ориентированного на потребности как религиозной, так и нерелигиозной части общества. </w:t>
      </w:r>
    </w:p>
    <w:p w:rsidR="00B3530B" w:rsidRPr="00F13DC3" w:rsidRDefault="00B3530B" w:rsidP="00B353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и предметные результаты освоения учебного предмета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Личностные: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 xml:space="preserve">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 формирование ценностей многонационального российского общества; Формирование целостного, социально ориентированного взгляда на мир в его органичном единстве и разнообразии природы, народов, культур и религий; Формирование уважительного отношения к иному мнению, истории и культуре других народов; </w:t>
      </w:r>
      <w:proofErr w:type="gramEnd"/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Освоение учащимися универсальных способов деятельности, применяемых, как в рамках образовательного процесса, так и в реальных жизненных ситуациях: умение выделять признаки и свойства, особенности объектов, процессов и явлений действительности (в т.ч. социальных и культурных) в соответствии с содержанием учебного предмета «Основы религиозных культур и светской этики», высказывать суждения на основе сравнения функциональных, эстетических качеств, конструктивных особенностей объектов, процессов и явлений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действительности; осуществлять поиск и обработку информации (в том числе с использованием компьютера). Предметные: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-Г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отовность к нравственному самосовершенствованию, духовному саморазвитию; -Знакомство с основными нормами светской и религиозной морали, понимание их значения в выстраивании конструктивных отношений в семье и обществе; -Понимание значения нравственности, веры и религии в жизни человека и общества; -Формирование первоначальных представлений о светской этике, о традиционных религиях, их роли в культуре, истории и современности России; - Первоначальные представления об исторической роли традиционных религий в становлении российской государственности; - Становление внутренней установки личности поступать согласно своей совести; воспитание нравственности, основанной на свободе совести и вероисповедания, духовных традициях народов России; - Осознание ценности человеческой жизни.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Содержание учебного предмета «Основы религиозных культур народов России»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Введение – 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Православие -6 ч    Православие в древней Руси.  Православие в Московской Руси.                      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                                Православие при царях и императорах России. От советской России до современности.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                                Православие в традициях русского народа.  Дом и семья в православии.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Ислам. – 5 ч            Ислам при царях и императорах России.  Ислам в Советском союзе.  Ислам в современной России.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                                Нормы морали в исламе.  Дом и семья в исламе.                                                                                               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lastRenderedPageBreak/>
        <w:t xml:space="preserve"> Иудаизм – 2 ч       Иудаизм в СССР и современной России.  Иудаизм в культуре и традициях еврейского народа. </w:t>
      </w:r>
    </w:p>
    <w:p w:rsidR="00B3530B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Буддизм – 3 ч </w:t>
      </w:r>
      <w:r w:rsidR="00F13DC3">
        <w:rPr>
          <w:rFonts w:ascii="Times New Roman" w:hAnsi="Times New Roman" w:cs="Times New Roman"/>
          <w:sz w:val="24"/>
          <w:szCs w:val="24"/>
        </w:rPr>
        <w:t xml:space="preserve">       </w:t>
      </w:r>
      <w:r w:rsidRPr="00F13DC3">
        <w:rPr>
          <w:rFonts w:ascii="Times New Roman" w:hAnsi="Times New Roman" w:cs="Times New Roman"/>
          <w:sz w:val="24"/>
          <w:szCs w:val="24"/>
        </w:rPr>
        <w:t xml:space="preserve"> Буддизм в СССР и современной России. Буддизм в культуре и традициях еврейского народа. </w:t>
      </w:r>
    </w:p>
    <w:p w:rsidR="00F13DC3" w:rsidRPr="00F13DC3" w:rsidRDefault="00F13DC3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Содержание учебного предмета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«С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ветская этика»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Введение в предмет-1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Гражданин России- 1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Порядочность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Совесть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Доверие и доверчивость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Милосердие и сострадание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Правда и ложь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Традиции воспитания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Честь и достоинство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Терпимость и терпение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Мужество -1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Равнодушие и жестокость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Самовоспитание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Учись учиться -1 ч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Речевой этикет -2 ч 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Мои права и обязанности -2 ч </w:t>
      </w:r>
    </w:p>
    <w:p w:rsidR="00CC7B20" w:rsidRDefault="00CC7B20" w:rsidP="00F13D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3530B" w:rsidRPr="00F13DC3" w:rsidRDefault="00B3530B" w:rsidP="00F13DC3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lastRenderedPageBreak/>
        <w:t>Планируемые результаты изучения учебного предмета</w:t>
      </w:r>
    </w:p>
    <w:p w:rsidR="00B3530B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Личностные: – осознание своей принадлежности к народу, национальности, стране, государству; чувство привязанности и любви к малой родине, гордости и за своё Отечество, российский народ и историю России (элементы гражданской идентичности); – понимание роли человека в обществе, принятие норм нравственного поведения; – проявление гуманного отношения, толерантности к людям, правильного взаимодействия в совместной деятельности, независимо от возраста, национальности, вероисповедания участников диалога или деятельности;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 xml:space="preserve"> – стремление к развитию интеллектуальных, нравственных, эстетических потребностей.</w:t>
      </w:r>
    </w:p>
    <w:p w:rsidR="00B3530B" w:rsidRPr="00F13DC3" w:rsidRDefault="00B3530B" w:rsidP="00B3530B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Универсальные учебные действия (УУД)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Познавательные: – характеризовать понятие «духовно-нравственная культура»; – сравнивать нравственные ценности разных народов, представленные в фольклоре, искусстве, религиозных учениях; – различать культовые сооружения разных религий; – формулировать выводы и умозаключения на основе анализа учебных текстов. Коммуникативные: – рассказывать о роли религий в развитии образования на Руси и в России; – кратко характеризовать нравственные ценности человека (патриотизм, трудолюбие, доброта, милосердие и др.).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Рефлексивные: – оценивать различные ситуации с позиций «нравственно», «безнравственно»; – анализировать и оценивать совместную деятельность (парную, групповую работу) в соответствии с поставленной учебной задачей, правилами коммуникации и делового этикета.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Информационные: – анализировать информацию, представленную в разной форме (в том числе графической) и в разных источниках (текст, иллюстрация, произведение искусства).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К концу обучения учащиеся научатся: ·Воспроизводить полученную информацию, приводить примеры из прочитанных текстов; оценивать главную мысль прочитанных текстов и прослушанных объяснений учителя. · Сравнивать главную мысль литературных, фольклорных и религиозных текстов. Проводить аналогии между героями, сопоставлять их поведение с общечеловеческими духовно-нравственными ценностями. · Участвовать в диалоге: высказывать свои суждения, анализировать высказывания участников беседы, добавлять, приводить доказательства. · Создавать по изображениям (художественным полотнам, иконам, иллюстрациям) словесный портрет героя. · Оценивать поступки реальных лиц, героев произведений, высказывания известных личностей. · Работать с исторической картой: находить объекты в соответствии с учебной задачей. · Использовать информацию, полученную из разных источников, для решения учебных и практических задач. К концу обучения школьники смогут научиться: · Высказывать предположения о последствиях неправильного (безнравственного) поведения человека. · Оценивать свои поступки, соотнося их с правилами нравственности и этики; намечать способы саморазвития. · Работать с историческими источниками и документами. </w:t>
      </w:r>
    </w:p>
    <w:p w:rsidR="00F13DC3" w:rsidRPr="00F13DC3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>Описание учебно-методического и материально-технического обеспечения образовательной деятельности</w:t>
      </w:r>
    </w:p>
    <w:p w:rsidR="00E67F85" w:rsidRDefault="00B3530B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3DC3">
        <w:rPr>
          <w:rFonts w:ascii="Times New Roman" w:hAnsi="Times New Roman" w:cs="Times New Roman"/>
          <w:sz w:val="24"/>
          <w:szCs w:val="24"/>
        </w:rPr>
        <w:t xml:space="preserve"> Учебник «Основы религиозных культур народов России»,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А.Н.Сахаров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К.А.Кочегаров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, Р.М.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Мухаметшин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; под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общ.ред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>. чл.-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корр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АН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А.Н.Сахарова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.-М.:ООО-«Русское слово» 2012г. Учебник « Основы светской этики.» </w:t>
      </w:r>
      <w:proofErr w:type="spellStart"/>
      <w:r w:rsidRPr="00F13DC3">
        <w:rPr>
          <w:rFonts w:ascii="Times New Roman" w:hAnsi="Times New Roman" w:cs="Times New Roman"/>
          <w:sz w:val="24"/>
          <w:szCs w:val="24"/>
        </w:rPr>
        <w:t>М.Т.Студеникин</w:t>
      </w:r>
      <w:proofErr w:type="spellEnd"/>
      <w:r w:rsidRPr="00F13DC3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Pr="00F13DC3">
        <w:rPr>
          <w:rFonts w:ascii="Times New Roman" w:hAnsi="Times New Roman" w:cs="Times New Roman"/>
          <w:sz w:val="24"/>
          <w:szCs w:val="24"/>
        </w:rPr>
        <w:t>-М</w:t>
      </w:r>
      <w:proofErr w:type="gramEnd"/>
      <w:r w:rsidRPr="00F13DC3">
        <w:rPr>
          <w:rFonts w:ascii="Times New Roman" w:hAnsi="Times New Roman" w:cs="Times New Roman"/>
          <w:sz w:val="24"/>
          <w:szCs w:val="24"/>
        </w:rPr>
        <w:t>.:ООО-«Русское слово» 2012г.</w:t>
      </w:r>
    </w:p>
    <w:p w:rsidR="006E5711" w:rsidRDefault="006E5711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353C" w:rsidRDefault="0020353C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850" w:type="dxa"/>
        <w:tblLayout w:type="fixed"/>
        <w:tblLook w:val="04A0" w:firstRow="1" w:lastRow="0" w:firstColumn="1" w:lastColumn="0" w:noHBand="0" w:noVBand="1"/>
      </w:tblPr>
      <w:tblGrid>
        <w:gridCol w:w="741"/>
        <w:gridCol w:w="11274"/>
        <w:gridCol w:w="2835"/>
      </w:tblGrid>
      <w:tr w:rsidR="0020353C" w:rsidTr="0020353C">
        <w:trPr>
          <w:trHeight w:val="912"/>
        </w:trPr>
        <w:tc>
          <w:tcPr>
            <w:tcW w:w="741" w:type="dxa"/>
          </w:tcPr>
          <w:p w:rsidR="0020353C" w:rsidRPr="00C24B6F" w:rsidRDefault="0020353C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4B6F">
              <w:rPr>
                <w:rFonts w:ascii="Times New Roman" w:hAnsi="Times New Roman" w:cs="Times New Roman"/>
                <w:sz w:val="24"/>
                <w:szCs w:val="24"/>
              </w:rPr>
              <w:t xml:space="preserve">№ темы </w:t>
            </w:r>
            <w:proofErr w:type="gramStart"/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1274" w:type="dxa"/>
          </w:tcPr>
          <w:p w:rsidR="0020353C" w:rsidRPr="005525EA" w:rsidRDefault="0020353C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25EA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2835" w:type="dxa"/>
          </w:tcPr>
          <w:p w:rsidR="0020353C" w:rsidRPr="005525EA" w:rsidRDefault="0020353C" w:rsidP="00203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20353C" w:rsidTr="0020353C">
        <w:tc>
          <w:tcPr>
            <w:tcW w:w="741" w:type="dxa"/>
          </w:tcPr>
          <w:p w:rsidR="0020353C" w:rsidRPr="00C24B6F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4B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курс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Pr="00C24B6F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Древней Руси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Московской Руси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при царях и императорах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Советской России до современности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Православие в традициях русского народа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православии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 ислама в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Ислам в современной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и семья в исламе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иудаизма в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Иудаизм в СССР и современной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Иудаизм в культуре и традициях еврейского народа 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Появление и развитие буддизма в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 в СССР и современной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Буддизм в культуре и традициях народов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Повторительно-обобщающий урок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Введение в предмет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Гражданин России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274" w:type="dxa"/>
          </w:tcPr>
          <w:p w:rsidR="0020353C" w:rsidRDefault="0020353C" w:rsidP="002035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Порядочность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Совесть 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Доверие и доверчивость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Милосердие и сострадание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Правда и ложь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25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Традиции воспитания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Честь и достоинство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Терпимость и терпение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Мужество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Равнодушие и жестокость 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Самовоспитание 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Учись учиться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Речевой этикет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Мои права и обязанности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0353C" w:rsidTr="0020353C">
        <w:trPr>
          <w:trHeight w:val="70"/>
        </w:trPr>
        <w:tc>
          <w:tcPr>
            <w:tcW w:w="741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1274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Итоговый урок</w:t>
            </w:r>
          </w:p>
        </w:tc>
        <w:tc>
          <w:tcPr>
            <w:tcW w:w="2835" w:type="dxa"/>
          </w:tcPr>
          <w:p w:rsidR="0020353C" w:rsidRDefault="0020353C" w:rsidP="009F00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0353C" w:rsidRPr="005525EA" w:rsidRDefault="0020353C" w:rsidP="0020353C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353C" w:rsidRDefault="0020353C" w:rsidP="0020353C"/>
    <w:p w:rsidR="0020353C" w:rsidRDefault="0020353C" w:rsidP="00B3530B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20353C" w:rsidSect="0020353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B3530B"/>
    <w:rsid w:val="000173A0"/>
    <w:rsid w:val="0020353C"/>
    <w:rsid w:val="004165D4"/>
    <w:rsid w:val="005B6E91"/>
    <w:rsid w:val="006E5711"/>
    <w:rsid w:val="00B3530B"/>
    <w:rsid w:val="00CC7B20"/>
    <w:rsid w:val="00DF6195"/>
    <w:rsid w:val="00E67F85"/>
    <w:rsid w:val="00F13DC3"/>
    <w:rsid w:val="00FE7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F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E5711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FE7A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7A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1568</Words>
  <Characters>8939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я</cp:lastModifiedBy>
  <cp:revision>9</cp:revision>
  <cp:lastPrinted>2017-09-25T04:41:00Z</cp:lastPrinted>
  <dcterms:created xsi:type="dcterms:W3CDTF">2017-08-17T06:28:00Z</dcterms:created>
  <dcterms:modified xsi:type="dcterms:W3CDTF">2017-09-30T19:22:00Z</dcterms:modified>
</cp:coreProperties>
</file>